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3" w:rsidRPr="00130EF3" w:rsidRDefault="00130EF3" w:rsidP="00130EF3">
      <w:pPr>
        <w:spacing w:after="150" w:line="390" w:lineRule="atLeast"/>
        <w:textAlignment w:val="baseline"/>
        <w:outlineLvl w:val="1"/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</w:pPr>
      <w:r w:rsidRPr="00130EF3">
        <w:rPr>
          <w:rFonts w:ascii="&amp;quot" w:eastAsia="Times New Roman" w:hAnsi="&amp;quot" w:cs="Times New Roman"/>
          <w:color w:val="333333"/>
          <w:sz w:val="39"/>
          <w:szCs w:val="39"/>
          <w:lang w:eastAsia="ru-RU"/>
        </w:rPr>
        <w:t>Его эскадрилья громила врага</w:t>
      </w:r>
    </w:p>
    <w:p w:rsidR="00130EF3" w:rsidRPr="00130EF3" w:rsidRDefault="00130EF3" w:rsidP="00130EF3">
      <w:pPr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130EF3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15.01.2020</w:t>
      </w:r>
      <w:r w:rsidRPr="00130EF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5" w:history="1">
        <w:r w:rsidRPr="00130EF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«Герои Советского Союза - </w:t>
        </w:r>
        <w:proofErr w:type="spellStart"/>
        <w:r w:rsidRPr="00130EF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акмолинцы</w:t>
        </w:r>
        <w:proofErr w:type="spellEnd"/>
        <w:r w:rsidRPr="00130EF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»</w:t>
        </w:r>
      </w:hyperlink>
      <w:r w:rsidRPr="00130EF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  </w:t>
      </w:r>
      <w:hyperlink r:id="rId6" w:history="1">
        <w:r w:rsidRPr="00130EF3">
          <w:rPr>
            <w:rFonts w:ascii="Arial" w:eastAsia="Times New Roman" w:hAnsi="Arial" w:cs="Arial"/>
            <w:color w:val="41ABC8"/>
            <w:sz w:val="18"/>
            <w:szCs w:val="18"/>
            <w:u w:val="single"/>
            <w:bdr w:val="none" w:sz="0" w:space="0" w:color="auto" w:frame="1"/>
            <w:lang w:eastAsia="ru-RU"/>
          </w:rPr>
          <w:t>№6 16 января 2020 года</w:t>
        </w:r>
      </w:hyperlink>
      <w:r w:rsidRPr="00130EF3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 </w:t>
      </w:r>
    </w:p>
    <w:p w:rsidR="007133C2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41ABC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3730" cy="2702560"/>
            <wp:effectExtent l="0" t="0" r="1270" b="2540"/>
            <wp:docPr id="2" name="Рисунок 2" descr="https://i0.wp.com/apgazeta.kz/wp-content/uploads/2020/01/006-4-1.jpg?resize=200%2C28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apgazeta.kz/wp-content/uploads/2020/01/006-4-1.jpg?resize=200%2C28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F3" w:rsidRPr="00130EF3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Героям-землякам - слава!</w:t>
      </w:r>
      <w:r w:rsidRPr="00130EF3">
        <w:rPr>
          <w:rFonts w:ascii="Arial" w:eastAsia="Times New Roman" w:hAnsi="Arial" w:cs="Arial"/>
          <w:i/>
          <w:i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Генерал-майор авиации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Талгат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Якубекович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Бегельдинов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родился 5 августа 1922 года в с.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Майбалык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нынешнего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Коргалжынского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Акмолинской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области, в семье рабочего. Детство и юность провел в г.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Пишпеке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, там же окончил среднюю школу. В 1942-м - Оренбургскую военную авиационную школу пилотов. На фронтах Великой Отечественной войны с января 1943 года Т. Я. 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Бегельдинов</w:t>
      </w:r>
      <w:proofErr w:type="spell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прошел путь от летчика до командира 144-го гвардейского штурмового авиаполка. Участвовал в боях на Украине, </w:t>
      </w:r>
      <w:proofErr w:type="gram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Висло-</w:t>
      </w:r>
      <w:proofErr w:type="spellStart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Одерской</w:t>
      </w:r>
      <w:proofErr w:type="spellEnd"/>
      <w:proofErr w:type="gramEnd"/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, Берлинской и других операциях. Совершил свыше 300 боевых вылетов на штурмовике, уничтожил много живой силы и боевой техники противника.</w:t>
      </w:r>
    </w:p>
    <w:p w:rsidR="00130EF3" w:rsidRPr="00130EF3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26 октября 1944 года гвардии старшему лейтенанту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Бегельдинову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Талгату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Якубековичу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«За отвагу и боевое мастерство, проявленные при освобождении городов Знаменка, Кировоград, за лично сбитые в воздушных боях четыре вражеских самолета» присвоено звание Героя Советского Союза. Второй медали «Золотая Звезда» он удостоен, будучи в звании гвардии капитана, 27 июня 1945 года «За умелое руководство эскадрильей и боевые подвиги при штурме скопления войск и техники противника в боях за города Краков,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Оппельн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Ополе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), Катовице,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Бреслау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(ныне Вроцлав) и Берлин». </w:t>
      </w:r>
      <w:proofErr w:type="gram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Награжден</w:t>
      </w:r>
      <w:proofErr w:type="gram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орденами Ленина, Красного Знамени (дважды), Красной Звезды, Александра Невского, «Отечественной войны» I и II степеней, Славы III степени и многими медалями. Участник Парада Победы 24 июня 1945 года в Москве на Красной площади.</w:t>
      </w:r>
    </w:p>
    <w:p w:rsidR="00130EF3" w:rsidRPr="00130EF3" w:rsidRDefault="00130EF3" w:rsidP="00130EF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войны окончил Военно-Воздушную академию, работал на командных должностях в ВВС. В запас вышел в 1956 году. С 1957 по 1970 годы был заместителем председателя управления Гражданской авиации Казахской ССР. Руководил работой по созданию взлетно-посадочных полос в Алма-Ате, Актюбинске, Караганде, Кустанае, Джамбуле, Усть-Каменогорске и других областных центрах. В 1968-м заочно окончил Московский инженерно-строительный институт, после чего работал на руководящих должностях в системе Госстроя Казахской ССР. Являлся президентом Международного благотворительного фонда, оказывающего помощь инвалидам Великой Отечественной войны и детям-сиротам. Проживал в Алматы. Депутат Верховного Совета СССР 2-го, 3-го и 12-го созывов (в 1946-1954 и 1989-1991 годах). Заслуженный военный летчик СССР. Почетный курсант Оренбургского высшего военного авиационного Краснознаменного училища летчиков имени И. С.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Полбина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Автор книг: «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ИЛы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атакуют», «Пике в бессмертие», «305 рейдов» и других. Награжден государственными наградами Республики Казахстан - орденами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Отан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</w:t>
      </w:r>
      <w:proofErr w:type="gram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</w:t>
      </w:r>
      <w:proofErr w:type="gram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аңқ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I степени.</w:t>
      </w:r>
    </w:p>
    <w:p w:rsidR="00130EF3" w:rsidRPr="00130EF3" w:rsidRDefault="00130EF3" w:rsidP="00130EF3">
      <w:pPr>
        <w:spacing w:after="0" w:line="255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130EF3" w:rsidRPr="007133C2" w:rsidRDefault="00130EF3" w:rsidP="00130EF3">
      <w:pPr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41ABC8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82DF1F8" wp14:editId="35A8810D">
            <wp:simplePos x="0" y="0"/>
            <wp:positionH relativeFrom="column">
              <wp:posOffset>-55880</wp:posOffset>
            </wp:positionH>
            <wp:positionV relativeFrom="paragraph">
              <wp:posOffset>-159385</wp:posOffset>
            </wp:positionV>
            <wp:extent cx="6570980" cy="10202545"/>
            <wp:effectExtent l="0" t="0" r="1270" b="8255"/>
            <wp:wrapTight wrapText="bothSides">
              <wp:wrapPolygon edited="0">
                <wp:start x="0" y="0"/>
                <wp:lineTo x="0" y="21577"/>
                <wp:lineTo x="21542" y="21577"/>
                <wp:lineTo x="21542" y="0"/>
                <wp:lineTo x="0" y="0"/>
              </wp:wrapPolygon>
            </wp:wrapTight>
            <wp:docPr id="1" name="Рисунок 1" descr="https://i2.wp.com/apgazeta.kz/wp-content/uploads/2020/01/006-4-2.jpg?resize=1319%2C20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apgazeta.kz/wp-content/uploads/2020/01/006-4-2.jpg?resize=1319%2C20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02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7133C2" w:rsidRDefault="007133C2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Алматы. Бронзовые бюсты дважды Героя Советского Союза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Талгата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Якубековича</w:t>
      </w:r>
      <w:proofErr w:type="spellEnd"/>
    </w:p>
    <w:p w:rsidR="00130EF3" w:rsidRPr="00130EF3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Умер на 93-м году жизни 10 ноября 2014 года, </w:t>
      </w:r>
      <w:proofErr w:type="gram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похоронен</w:t>
      </w:r>
      <w:proofErr w:type="gram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Кенсайском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кладбище в</w:t>
      </w:r>
    </w:p>
    <w:p w:rsidR="00130EF3" w:rsidRPr="00130EF3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Бегельдинова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установлены в г. Фрунзе (ныне Бишкек) и 9 мая 2000 года в г. Кокшетау. Также в нашем областном центре его имя увековечено на обелиске Славы, а в селах Воздвиженка,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Тайтобе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Кызыл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суат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 в названиях улиц. Имя дважды Героя Советского Союза Т. Я.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Бегельдинова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носят Актюбинский военный институт Сил воздушной обороны, Карагандинская республиканская военная школа-интернат и аэропорт г. Алматы. В декабре 2015 года бронзовый бюст, копии личных документов, фотографии, а также портрет Т. Я.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Бегельдинова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переданы в дар Центральному музею Великой Отечественной войны г. Москвы. О нем сняты художественные фильмы «Высокое небо </w:t>
      </w:r>
      <w:proofErr w:type="spellStart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Талгата</w:t>
      </w:r>
      <w:proofErr w:type="spellEnd"/>
      <w:r w:rsidRPr="00130EF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(1979), «Победы звездный час» (1985) и «Подняться в воздух» (2014).</w:t>
      </w:r>
    </w:p>
    <w:p w:rsidR="00130EF3" w:rsidRPr="00130EF3" w:rsidRDefault="00130EF3" w:rsidP="00130EF3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30EF3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Марат НУРСЕИТОВ.</w:t>
      </w:r>
    </w:p>
    <w:p w:rsidR="003E01D0" w:rsidRDefault="003E01D0"/>
    <w:sectPr w:rsidR="003E01D0" w:rsidSect="00130EF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E9"/>
    <w:rsid w:val="00130EF3"/>
    <w:rsid w:val="003E01D0"/>
    <w:rsid w:val="007133C2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30EF3"/>
  </w:style>
  <w:style w:type="character" w:customStyle="1" w:styleId="metacategories">
    <w:name w:val="meta_categories"/>
    <w:basedOn w:val="a0"/>
    <w:rsid w:val="00130EF3"/>
  </w:style>
  <w:style w:type="character" w:styleId="a3">
    <w:name w:val="Hyperlink"/>
    <w:basedOn w:val="a0"/>
    <w:uiPriority w:val="99"/>
    <w:semiHidden/>
    <w:unhideWhenUsed/>
    <w:rsid w:val="00130EF3"/>
    <w:rPr>
      <w:color w:val="0000FF"/>
      <w:u w:val="single"/>
    </w:rPr>
  </w:style>
  <w:style w:type="character" w:customStyle="1" w:styleId="metatags">
    <w:name w:val="meta_tags"/>
    <w:basedOn w:val="a0"/>
    <w:rsid w:val="00130EF3"/>
  </w:style>
  <w:style w:type="paragraph" w:styleId="a4">
    <w:name w:val="Normal (Web)"/>
    <w:basedOn w:val="a"/>
    <w:uiPriority w:val="99"/>
    <w:semiHidden/>
    <w:unhideWhenUsed/>
    <w:rsid w:val="001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0EF3"/>
    <w:rPr>
      <w:i/>
      <w:iCs/>
    </w:rPr>
  </w:style>
  <w:style w:type="character" w:styleId="a6">
    <w:name w:val="Strong"/>
    <w:basedOn w:val="a0"/>
    <w:uiPriority w:val="22"/>
    <w:qFormat/>
    <w:rsid w:val="00130E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130EF3"/>
  </w:style>
  <w:style w:type="character" w:customStyle="1" w:styleId="metacategories">
    <w:name w:val="meta_categories"/>
    <w:basedOn w:val="a0"/>
    <w:rsid w:val="00130EF3"/>
  </w:style>
  <w:style w:type="character" w:styleId="a3">
    <w:name w:val="Hyperlink"/>
    <w:basedOn w:val="a0"/>
    <w:uiPriority w:val="99"/>
    <w:semiHidden/>
    <w:unhideWhenUsed/>
    <w:rsid w:val="00130EF3"/>
    <w:rPr>
      <w:color w:val="0000FF"/>
      <w:u w:val="single"/>
    </w:rPr>
  </w:style>
  <w:style w:type="character" w:customStyle="1" w:styleId="metatags">
    <w:name w:val="meta_tags"/>
    <w:basedOn w:val="a0"/>
    <w:rsid w:val="00130EF3"/>
  </w:style>
  <w:style w:type="paragraph" w:styleId="a4">
    <w:name w:val="Normal (Web)"/>
    <w:basedOn w:val="a"/>
    <w:uiPriority w:val="99"/>
    <w:semiHidden/>
    <w:unhideWhenUsed/>
    <w:rsid w:val="001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0EF3"/>
    <w:rPr>
      <w:i/>
      <w:iCs/>
    </w:rPr>
  </w:style>
  <w:style w:type="character" w:styleId="a6">
    <w:name w:val="Strong"/>
    <w:basedOn w:val="a0"/>
    <w:uiPriority w:val="22"/>
    <w:qFormat/>
    <w:rsid w:val="00130E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0.wp.com/apgazeta.kz/wp-content/uploads/2020/01/006-4-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gazeta.kz/tag/%e2%84%966-16-yanvarya-2020-god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gazeta.kz/category/date/den-pobedy/geroi-sovetskogo-soyuza-akmolincy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2.wp.com/apgazeta.kz/wp-content/uploads/2020/01/006-4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3134</Characters>
  <Application>Microsoft Office Word</Application>
  <DocSecurity>0</DocSecurity>
  <Lines>26</Lines>
  <Paragraphs>7</Paragraphs>
  <ScaleCrop>false</ScaleCrop>
  <Company>Krokoz™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</dc:creator>
  <cp:keywords/>
  <dc:description/>
  <cp:lastModifiedBy>Olzhas</cp:lastModifiedBy>
  <cp:revision>4</cp:revision>
  <dcterms:created xsi:type="dcterms:W3CDTF">2020-04-01T04:20:00Z</dcterms:created>
  <dcterms:modified xsi:type="dcterms:W3CDTF">2020-04-01T11:02:00Z</dcterms:modified>
</cp:coreProperties>
</file>