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0B36CB">
        <w:rPr>
          <w:rFonts w:ascii="Times New Roman" w:eastAsia="Calibri" w:hAnsi="Times New Roman" w:cs="Times New Roman"/>
          <w:sz w:val="28"/>
          <w:szCs w:val="28"/>
        </w:rPr>
        <w:t>Директор  Государственного</w:t>
      </w:r>
      <w:proofErr w:type="gramEnd"/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архива                                                                                                                         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0B36CB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области  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_____________Т. </w:t>
      </w:r>
      <w:proofErr w:type="spellStart"/>
      <w:r w:rsidRPr="000B36CB">
        <w:rPr>
          <w:rFonts w:ascii="Times New Roman" w:eastAsia="Calibri" w:hAnsi="Times New Roman" w:cs="Times New Roman"/>
          <w:sz w:val="28"/>
          <w:szCs w:val="28"/>
        </w:rPr>
        <w:t>Батырханов</w:t>
      </w:r>
      <w:proofErr w:type="spellEnd"/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_  </w:t>
      </w:r>
      <w:r w:rsidRPr="000B36C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proofErr w:type="gramEnd"/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                           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работы государственного архива</w:t>
      </w: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36CB">
        <w:rPr>
          <w:rFonts w:ascii="Times New Roman" w:eastAsia="Calibri" w:hAnsi="Times New Roman" w:cs="Times New Roman"/>
          <w:b/>
          <w:sz w:val="28"/>
          <w:szCs w:val="28"/>
        </w:rPr>
        <w:t>Акмолинской</w:t>
      </w:r>
      <w:proofErr w:type="spellEnd"/>
      <w:r w:rsidRPr="000B36CB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0B36C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  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году вся деятельность государственного архива </w:t>
      </w:r>
      <w:proofErr w:type="spellStart"/>
      <w:r w:rsidRPr="009317FE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17FE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также как и в предыдущие годы, </w:t>
      </w:r>
      <w:r w:rsidRPr="009317FE">
        <w:rPr>
          <w:rFonts w:ascii="Times New Roman" w:eastAsia="Calibri" w:hAnsi="Times New Roman" w:cs="Times New Roman"/>
          <w:sz w:val="28"/>
          <w:szCs w:val="28"/>
        </w:rPr>
        <w:t>будет направлена на дальнейшее развитие и совершенствование архивного дела,  обеспечение сохранности документов Национального архивного фонда, создание и совершенствование научно-справочного аппарата к хранящимся документам, их всестороннее использование,  научно-методическое обеспечение выполняемых работ.</w:t>
      </w:r>
      <w:r w:rsidRPr="009317FE">
        <w:rPr>
          <w:rFonts w:ascii="Times New Roman" w:eastAsia="Calibri" w:hAnsi="Times New Roman" w:cs="Times New Roman"/>
          <w:sz w:val="28"/>
          <w:szCs w:val="28"/>
        </w:rPr>
        <w:tab/>
      </w: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 По мере подготовки и поступления </w:t>
      </w:r>
      <w:proofErr w:type="gramStart"/>
      <w:r w:rsidRPr="009317FE">
        <w:rPr>
          <w:rFonts w:ascii="Times New Roman" w:eastAsia="Calibri" w:hAnsi="Times New Roman" w:cs="Times New Roman"/>
          <w:sz w:val="28"/>
          <w:szCs w:val="28"/>
        </w:rPr>
        <w:t>на  рассмотрение</w:t>
      </w:r>
      <w:proofErr w:type="gramEnd"/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научно - методических разработок, информационных документов, статей, сборников,  тематико-экспозиционных планов фотодокументальных выставок, планов семинаров, ежегодного календаря памятных и знаменательных дат будут  рассматриваться на заседаниях экспертной комиссии архива.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Планируется подготовить методические рекомендации по </w:t>
      </w:r>
      <w:r w:rsidR="00CD1B82">
        <w:rPr>
          <w:rFonts w:ascii="Times New Roman" w:eastAsia="Calibri" w:hAnsi="Times New Roman" w:cs="Times New Roman"/>
          <w:sz w:val="28"/>
          <w:szCs w:val="28"/>
        </w:rPr>
        <w:t>работе с документами личного происхождения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FC3" w:rsidRPr="009317FE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>1.</w:t>
      </w:r>
      <w:r w:rsidRPr="009317FE">
        <w:rPr>
          <w:rFonts w:ascii="Times New Roman" w:eastAsia="Calibri" w:hAnsi="Times New Roman" w:cs="Times New Roman"/>
          <w:b/>
          <w:sz w:val="28"/>
          <w:szCs w:val="28"/>
        </w:rPr>
        <w:t>Обеспечение сохранности и государственный учет документов Национального архивного фонда Республики Казахстан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FC3" w:rsidRPr="00B93E22" w:rsidRDefault="00E92FC3" w:rsidP="00E92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B31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деятельность отдела обеспечения сохранности и государственного учета документов будет направлена на реализацию Закона «О Национальном архивном фонде и архивах» с учетом внесенных в него изменений и дополнений, нормативных правовых актов Президента, уполномоченных органов по управлению архивами и документацией и местных исполнительных органов.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сохранности продолжится работа по укреплению материально - технической базы и техническому оснащению архива. Будет улучшено физическое состояние 160 единиц хранения документов на бумажной основе, из них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отреставрировано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листов, этой работой будут охвачены следующие фонды:  </w:t>
      </w:r>
    </w:p>
    <w:p w:rsidR="00CD1B82" w:rsidRPr="00CD1B82" w:rsidRDefault="00CD1B82" w:rsidP="00C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ф.39  «</w:t>
      </w:r>
      <w:proofErr w:type="spellStart"/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Макинский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волостной исполком,</w:t>
      </w:r>
      <w:r w:rsidRPr="00CD1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Макинка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губернии»;</w:t>
      </w:r>
    </w:p>
    <w:p w:rsidR="00CD1B82" w:rsidRPr="00CD1B82" w:rsidRDefault="00CD1B82" w:rsidP="00C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ф.1239  «</w:t>
      </w:r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«Акмола-авиа» (Целиноградский объединенный авиаотряд)»;</w:t>
      </w:r>
    </w:p>
    <w:p w:rsidR="00CD1B82" w:rsidRPr="00CD1B82" w:rsidRDefault="00CD1B82" w:rsidP="00C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ф. 1362 «Кокчетавский уездный отдел здравоохранения исполкома Советов рабочих, крестьянских и красноармейских депутатов»;</w:t>
      </w:r>
    </w:p>
    <w:p w:rsidR="00CD1B82" w:rsidRPr="00CD1B82" w:rsidRDefault="00CD1B82" w:rsidP="00CD1B82">
      <w:pPr>
        <w:tabs>
          <w:tab w:val="left" w:pos="9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0"/>
          <w:lang w:eastAsia="ru-RU"/>
        </w:rPr>
        <w:t>- ф.1378 «Кокчетавский уездный исполком Советов рабочих, крестьянских и красноармейских депутатов».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Планируется </w:t>
      </w:r>
      <w:proofErr w:type="gramStart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подшить  160</w:t>
      </w:r>
      <w:proofErr w:type="gramEnd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фонды №  39, 1239, 1362, 1378 и др. </w:t>
      </w:r>
      <w:r w:rsidRPr="00CD1B82">
        <w:rPr>
          <w:rFonts w:ascii="Times New Roman" w:eastAsia="Times New Roman" w:hAnsi="Times New Roman" w:cs="Times New Roman"/>
          <w:sz w:val="28"/>
          <w:szCs w:val="20"/>
          <w:lang w:eastAsia="ru-RU"/>
        </w:rPr>
        <w:t>и другие  список прилагается (Приложение № 1).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Картонированием</w:t>
      </w:r>
      <w:proofErr w:type="spellEnd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намечено охватить 10000 дел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написанием и наклейкой ярлыков ф. 378, 379, 653, 1035, 1108, 1113, 1117, 1121, 1131, 1133, 1146, 1211, 1255, 1428,1439,1451,1467 и др. (Приложение № 2).   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Восстановить затухающий текст на 30 листах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фондам  №</w:t>
      </w:r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Атбасарская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уездная советская рабоче-крестьянская милиция», № 39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Макинский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волостной исполком»,  № 115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Атбасарский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уездный исполком», № 189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Атбасарский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уездный военный комиссариат». 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Выявить 25 </w:t>
      </w:r>
      <w:proofErr w:type="spellStart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ценных дел по фондам № 26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Атбасарское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уездное статистическое бюро», ф. № 39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Макинский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волостной исполком», ф. № 1359 «Кокчетавская уездная рабоче-крестьянская милиция исполкома Совета рабочих, крестьянских и красноармейских депутатов», ф. № 1451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Кокшетауский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Совет народных депутатов и его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 »</w:t>
      </w:r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 (Приложение № 3). 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будет проводиться работа по сбору и формированию документов личного происхождения–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 </w:t>
      </w:r>
      <w:proofErr w:type="spellStart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фотодокументов –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proofErr w:type="spellStart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видеодокументов –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proofErr w:type="spellStart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Продолжится работа по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наличия и физического состояния - 20000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фондов: ф.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 П</w:t>
      </w:r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-3263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Щучинский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комитет Компартии Казахстана», ф. № П- 3268 «Вознесенский волостной комитет РКП (б)», ф. № П-3290 «Кокчетавский районный комитет ЛКСМ Казахстана Кокчетавский области», ф. № П- 3291 «Областной исполнительный комитет социалистической партии Казахстана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Кокшетауской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и др. (Приложение № 4). 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перешифрованны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 фондов</w:t>
      </w:r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: ф. №  П-3263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Щучинский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комитет Компартии Казахстана», ф. № П- 3268 «Вознесенский волостной комитет РКП (б)», ф. № П-3290 «Кокчетавский районный комитет ЛКСМ Казахстана Кокчетавский области», ф. № П- 3291 «Областной исполнительный комитет социалистической партии Казахстана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Кокшетауской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и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20000 </w:t>
      </w:r>
      <w:proofErr w:type="spellStart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наличия и выверка комплектов учетных документов - 140 фондов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переработке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описей фонда № ф. П-60 «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Атбасарский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райком Компартии Казахстана» за 1955 -1958 годы в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627</w:t>
      </w:r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 по созданию Архивной коллекции первичных партийных организаций, предприятий и учреждений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Атбасарского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1935-1991 годы  по 15 фондам - 397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будет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переработано за год - 1024 </w:t>
      </w:r>
      <w:proofErr w:type="spellStart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намечено</w:t>
      </w:r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экспертизу ценности и актирование  документов временного срока хранения, хранящихся в архиве утративших на сегодняшний день практическую и историческую значимость в количестве</w:t>
      </w:r>
      <w:r w:rsidRPr="00CD1B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D1B8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  66 ед.хр</w:t>
      </w:r>
      <w:r w:rsidRPr="00CD1B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ф. № 1622 ГККП «Областной центр формирования здорового образа жизни» - 39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ф. № 1668 ГКП на ПХВ «Спортивный клуб по игровым видам спорта» - 11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ф. № 1683 КГУ «Управление бригады территориальной обороны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- 16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работа по внесению поступивших фондов в путеводитель за 2020-2021 годы.</w:t>
      </w:r>
    </w:p>
    <w:p w:rsid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2020 года работа по внесению описей в электронную версию программы ХL, карточек фондов в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ХL была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выполнена,  последующий</w:t>
      </w:r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этого вида работы будет зависит от количества принятых дел. </w:t>
      </w:r>
    </w:p>
    <w:p w:rsidR="00CD1B82" w:rsidRPr="00B93E2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второго квартала будет проводиться работа по сбору и формированию документов личного происхождения </w:t>
      </w:r>
      <w:r w:rsidR="003812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Абуталипов</w:t>
      </w:r>
      <w:proofErr w:type="spellEnd"/>
      <w:r w:rsidRPr="00B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Айдос</w:t>
      </w:r>
      <w:proofErr w:type="spellEnd"/>
      <w:r w:rsidRPr="00B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6848" w:rsidRPr="00B9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Абуталипов</w:t>
      </w:r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proofErr w:type="spellEnd"/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общественный деятель</w:t>
      </w:r>
      <w:r w:rsidR="00945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писатель, поэт, краевед, заслуженный работник культуры Республики Казахстан» и</w:t>
      </w:r>
      <w:r w:rsidR="0038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</w:t>
      </w:r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Владимирович</w:t>
      </w:r>
      <w:r w:rsidRPr="0046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–комсомольский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секретарь </w:t>
      </w:r>
      <w:proofErr w:type="spellStart"/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Щучинского</w:t>
      </w:r>
      <w:proofErr w:type="spellEnd"/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райкома комсомола, первый секретарь Кокчетавского обкома комсомола</w:t>
      </w:r>
      <w:r w:rsidR="00D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D475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</w:t>
      </w:r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C5B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также </w:t>
      </w:r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видеодокументов, фотодокументов.     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поступившие в течение года фонды будут составлены карточки фондов, паспорта архивохранилищ, сведения об изменениях в составе и объеме фондов, паспорт архива на 01 января 2022 года.   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будут также осуществляться следующие виды работ:</w:t>
      </w:r>
    </w:p>
    <w:p w:rsidR="00CD1B82" w:rsidRPr="00CD1B82" w:rsidRDefault="00CD1B82" w:rsidP="00C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CD1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удет проведена работа по перемещению связок, коробок в хранилищах с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пересоставлением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топографических указателей;</w:t>
      </w:r>
    </w:p>
    <w:p w:rsidR="00CD1B82" w:rsidRPr="00CD1B82" w:rsidRDefault="00CD1B82" w:rsidP="00C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0"/>
          <w:lang w:eastAsia="ru-RU"/>
        </w:rPr>
        <w:t>- п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родолжится поиск необнаруженных дел;</w:t>
      </w:r>
    </w:p>
    <w:p w:rsidR="00CD1B82" w:rsidRPr="00CD1B82" w:rsidRDefault="00CD1B82" w:rsidP="00C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дел как работникам архива из архивохранилищ, так и во временное пользование организациям;</w:t>
      </w:r>
    </w:p>
    <w:p w:rsidR="00CD1B82" w:rsidRPr="00CD1B82" w:rsidRDefault="00CD1B82" w:rsidP="00C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ведением книг выдачи документов из хранилищ;</w:t>
      </w:r>
    </w:p>
    <w:p w:rsidR="00CD1B82" w:rsidRPr="00CD1B82" w:rsidRDefault="00CD1B82" w:rsidP="00C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продолжена работа по ведению основных учетных документов и вспомогательных журналов;</w:t>
      </w:r>
    </w:p>
    <w:p w:rsidR="00CD1B82" w:rsidRPr="00CD1B82" w:rsidRDefault="00CD1B82" w:rsidP="00C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документов от учреждений, организаций, предприятий на государственное хранение. </w:t>
      </w:r>
    </w:p>
    <w:p w:rsidR="00CD1B82" w:rsidRPr="00CD1B82" w:rsidRDefault="00CD1B82" w:rsidP="00CD1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полной загруженности архивохранилищ </w:t>
      </w:r>
      <w:proofErr w:type="spellStart"/>
      <w:r w:rsidR="005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госархива</w:t>
      </w:r>
      <w:proofErr w:type="spellEnd"/>
      <w:r w:rsidR="005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 ограничен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500 </w:t>
      </w:r>
      <w:proofErr w:type="spell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год. 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Службой ТОО «Дезинфекция-Кокшетау» ежемесячно будет осуществляться дезинфекционная и дезинсекционная </w:t>
      </w:r>
      <w:proofErr w:type="gramStart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архивохранилищ</w:t>
      </w:r>
      <w:proofErr w:type="gramEnd"/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поддерживаться необходимый температурно-влажностный и санитарно-гигиенический режимы.  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проводятся санитарные дни, постоянный контроль за показаниями приборов, а также регулярный микологический осмотр документов в архивохранилищах и учет о проделанной работе. 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примут участие в публикации статьей в областных газетах, в проведении аппаратной учебы, экскурсий и др. мероприятиях, проводимых в государственном архиве.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b/>
          <w:sz w:val="28"/>
          <w:szCs w:val="28"/>
        </w:rPr>
        <w:t>2. Формирование НАФ РК. Организационно-методическое руководство ведомственными архивами и организацией документов в делопроизводстве учреждений, организаций и предприятий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FC3" w:rsidRPr="009317FE" w:rsidRDefault="00CD1B82" w:rsidP="00E92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E92FC3"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E92FC3"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 запланировано принять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E92FC3"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 дел управленческой документации постоянного срока хранения, 50 документов от граждан, 25 -фотодокументов и 10 видеодокументов.</w:t>
      </w:r>
    </w:p>
    <w:p w:rsidR="00E92FC3" w:rsidRPr="009317FE" w:rsidRDefault="00E92FC3" w:rsidP="00E92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Предпологается оказание методической и практической помощи  в усовершенствовании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Pr="009317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-ти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номенклатуры дел и </w:t>
      </w:r>
      <w:r w:rsidRPr="009317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одна 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номенклатура дел будет разработана, </w:t>
      </w:r>
      <w:r w:rsidRPr="009317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Pr="009317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-ти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положений о ведомственном архиве и об экспертной комиссии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E42551" w:rsidRPr="00E42551" w:rsidRDefault="00E92FC3" w:rsidP="00E42551">
      <w:pPr>
        <w:spacing w:after="0"/>
        <w:ind w:left="1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Будет проведено </w:t>
      </w:r>
      <w:r w:rsidRPr="009317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семинаров в сфере транспорта, архитектуры, сельского хозяйства, строительства, охраны и мониторинга окружающей среды, прокуратуры и судов, финансирования, корпорации правительства для граждан, образования, здравоохранения, культуры, физической культуры и спорта</w:t>
      </w:r>
      <w:r w:rsidR="00CD1B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D1B82" w:rsidRPr="00CD1B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СМИ, </w:t>
      </w:r>
      <w:r w:rsidR="00CD1B82"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1B82"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архитектуры</w:t>
      </w:r>
      <w:r w:rsidR="00CD1B82" w:rsidRPr="00CD1B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CD1B82" w:rsidRPr="00CD1B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CD1B82"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населения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темам: </w:t>
      </w:r>
      <w:r w:rsid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Pr="009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</w:t>
      </w:r>
      <w:proofErr w:type="spellEnd"/>
      <w:r w:rsidRPr="009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-техническая обработка документов постоянного срока хранения,  по личному составу и сдача в ведомственный архив,  с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оставление номенклатуры дел организации в соответствии с новым</w:t>
      </w:r>
      <w:r w:rsid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CD1B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иповым перечнем</w:t>
      </w:r>
      <w:r w:rsid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2020 года,</w:t>
      </w:r>
      <w:r w:rsidR="00E42551"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42551" w:rsidRPr="00E42551">
        <w:rPr>
          <w:rFonts w:ascii="Times New Roman" w:eastAsia="Times New Roman" w:hAnsi="Times New Roman" w:cs="Times New Roman"/>
          <w:color w:val="0C0000"/>
          <w:sz w:val="28"/>
          <w:szCs w:val="28"/>
          <w:lang w:eastAsia="ru-RU"/>
        </w:rPr>
        <w:t>Единый электронный архив документов</w:t>
      </w:r>
      <w:r w:rsidR="00E42551"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551" w:rsidRP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D1B82" w:rsidRDefault="00E92FC3" w:rsidP="00E9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ab/>
        <w:t>Отделом</w:t>
      </w:r>
      <w:r w:rsidR="00CD1B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контроля за ведомственными архивами</w:t>
      </w:r>
      <w:r w:rsid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постоянной основе будет оказываться практическая и методическая помощь в усовершенствовании номенклатур дел, в обработке документов постоянного срока хранения и по личному составу, составления НСА, актов о выделении к уничтожению документов, утративших практическое значение.</w:t>
      </w:r>
    </w:p>
    <w:p w:rsidR="00E92FC3" w:rsidRDefault="00E92FC3" w:rsidP="00E9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E11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E116B"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Отделом</w:t>
      </w:r>
      <w:r w:rsidR="000E11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контроля за ведомственными архивами </w:t>
      </w:r>
      <w:r w:rsidR="000E116B"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будет проводиться на постоянной основе работа по оказанию платных услуг. На 202</w:t>
      </w:r>
      <w:r w:rsid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предварительно  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планируется НТО документов </w:t>
      </w:r>
      <w:r w:rsidR="000E11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учреждений</w:t>
      </w:r>
      <w:r w:rsidRPr="005F40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сумму 1 млн.200 тысяч  тенге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E42551" w:rsidRPr="00E42551" w:rsidRDefault="00E42551" w:rsidP="00E425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P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акционерного общества</w:t>
      </w:r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«Национальный центр повышения квалификации «</w:t>
      </w:r>
      <w:r w:rsidRP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Өрлеу</w:t>
      </w:r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«Институт повышения квалификации и переподготовки работников образования по </w:t>
      </w:r>
      <w:proofErr w:type="spellStart"/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42551" w:rsidRPr="00E42551" w:rsidRDefault="00E42551" w:rsidP="00E425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РГКП «Академия государственного управления при Президенте РК» </w:t>
      </w:r>
    </w:p>
    <w:p w:rsidR="00E42551" w:rsidRDefault="00E42551" w:rsidP="00E42551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E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42551" w:rsidRPr="00E42551" w:rsidRDefault="00E42551" w:rsidP="00E425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25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ГКП на ПХВ «Многопрофильная областная больница» при управлении здравоохранения Акмолинской области.</w:t>
      </w:r>
    </w:p>
    <w:p w:rsidR="00E92FC3" w:rsidRPr="00E42551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b/>
          <w:sz w:val="28"/>
          <w:szCs w:val="28"/>
        </w:rPr>
        <w:t>3. Отдел использования и выдачи документов</w:t>
      </w:r>
    </w:p>
    <w:p w:rsidR="00E92FC3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В 2021 году деятельность отдела использования и выдачи документов будет направлена на 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общества, государственных органов ретроспективной информацией, удовлетворению и </w:t>
      </w:r>
      <w:proofErr w:type="gramStart"/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 правовых</w:t>
      </w:r>
      <w:proofErr w:type="gramEnd"/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граждан.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Продолжится работа по регистрации и исполнению запросов социально-правового, </w:t>
      </w:r>
      <w:proofErr w:type="gramStart"/>
      <w:r w:rsidRPr="000E116B">
        <w:rPr>
          <w:rFonts w:ascii="Times New Roman" w:eastAsia="Calibri" w:hAnsi="Times New Roman" w:cs="Times New Roman"/>
          <w:sz w:val="28"/>
          <w:szCs w:val="28"/>
        </w:rPr>
        <w:t>тематического  и</w:t>
      </w:r>
      <w:proofErr w:type="gramEnd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генеалогического характера, поступающих от граждан и организаций Республики Казахстан, а также ближнего и дальнего зарубежья. 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будет уделено запросам, регламентируемым Правилами и Стандартом государственной услуги «Выдача архивных справок, копий архивных документов или архивных выписок», утвержденными Приказом </w:t>
      </w:r>
      <w:r w:rsidRPr="000E116B">
        <w:rPr>
          <w:rFonts w:ascii="Times New Roman" w:eastAsia="Calibri" w:hAnsi="Times New Roman" w:cs="Times New Roman"/>
          <w:color w:val="000000"/>
          <w:sz w:val="28"/>
          <w:szCs w:val="28"/>
        </w:rPr>
        <w:t>Министра культуры и спорта Республики Казахстан от 29 мая 2020 года   № 159. Среди населения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будет проводится разъяснительная работа о преимуществах получения архивных справок посредством портала электронного правительства. В средствах массовой информации, на сайте </w:t>
      </w:r>
      <w:proofErr w:type="spellStart"/>
      <w:r w:rsidRPr="000E116B">
        <w:rPr>
          <w:rFonts w:ascii="Times New Roman" w:eastAsia="Calibri" w:hAnsi="Times New Roman" w:cs="Times New Roman"/>
          <w:sz w:val="28"/>
          <w:szCs w:val="28"/>
        </w:rPr>
        <w:t>облгосархива</w:t>
      </w:r>
      <w:proofErr w:type="spellEnd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, посредством индивидуальных консультаций граждан будет продолжена работа по </w:t>
      </w:r>
      <w:proofErr w:type="gramStart"/>
      <w:r w:rsidRPr="000E116B">
        <w:rPr>
          <w:rFonts w:ascii="Times New Roman" w:eastAsia="Calibri" w:hAnsi="Times New Roman" w:cs="Times New Roman"/>
          <w:sz w:val="28"/>
          <w:szCs w:val="28"/>
        </w:rPr>
        <w:t>информированию  потенциальных</w:t>
      </w:r>
      <w:proofErr w:type="gramEnd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получателей о возможностях получения архивных справок, копий архивных документов. 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Pr="000E116B">
        <w:rPr>
          <w:rFonts w:ascii="Times New Roman" w:eastAsia="Calibri" w:hAnsi="Times New Roman" w:cs="Times New Roman"/>
          <w:sz w:val="28"/>
          <w:szCs w:val="28"/>
        </w:rPr>
        <w:t>целью  предупреждения</w:t>
      </w:r>
      <w:proofErr w:type="gramEnd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ошибок при оформлении заявлений, поступающих через ГК НАО «Правительство для граждан», для сотрудников Центров обслуживания  населения  будут проведены  </w:t>
      </w:r>
      <w:r w:rsidRPr="000E116B">
        <w:rPr>
          <w:rFonts w:ascii="Times New Roman" w:eastAsia="Calibri" w:hAnsi="Times New Roman" w:cs="Times New Roman"/>
          <w:b/>
          <w:sz w:val="28"/>
          <w:szCs w:val="28"/>
        </w:rPr>
        <w:t xml:space="preserve">2 семинара-практикума, </w:t>
      </w:r>
      <w:r w:rsidR="00BD6FA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E116B">
        <w:rPr>
          <w:rFonts w:ascii="Times New Roman" w:eastAsia="Calibri" w:hAnsi="Times New Roman" w:cs="Times New Roman"/>
          <w:b/>
          <w:sz w:val="28"/>
          <w:szCs w:val="28"/>
        </w:rPr>
        <w:t xml:space="preserve">  2 семинара-совещания. 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Также в Центрах обслуживания населения отдел </w:t>
      </w:r>
      <w:proofErr w:type="gramStart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проведет  </w:t>
      </w:r>
      <w:r w:rsidRPr="000E116B"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End"/>
      <w:r w:rsidRPr="000E116B">
        <w:rPr>
          <w:rFonts w:ascii="Times New Roman" w:eastAsia="Calibri" w:hAnsi="Times New Roman" w:cs="Times New Roman"/>
          <w:b/>
          <w:sz w:val="28"/>
          <w:szCs w:val="28"/>
        </w:rPr>
        <w:t xml:space="preserve"> акции «Государственный архив </w:t>
      </w:r>
      <w:proofErr w:type="spellStart"/>
      <w:r w:rsidRPr="000E116B">
        <w:rPr>
          <w:rFonts w:ascii="Times New Roman" w:eastAsia="Calibri" w:hAnsi="Times New Roman" w:cs="Times New Roman"/>
          <w:b/>
          <w:sz w:val="28"/>
          <w:szCs w:val="28"/>
        </w:rPr>
        <w:t>Акмолинской</w:t>
      </w:r>
      <w:proofErr w:type="spellEnd"/>
      <w:r w:rsidRPr="000E116B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 в </w:t>
      </w:r>
      <w:proofErr w:type="spellStart"/>
      <w:r w:rsidRPr="000E116B">
        <w:rPr>
          <w:rFonts w:ascii="Times New Roman" w:eastAsia="Calibri" w:hAnsi="Times New Roman" w:cs="Times New Roman"/>
          <w:b/>
          <w:sz w:val="28"/>
          <w:szCs w:val="28"/>
        </w:rPr>
        <w:t>ЦОНе</w:t>
      </w:r>
      <w:proofErr w:type="spellEnd"/>
      <w:r w:rsidRPr="000E116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с целью популяризации среди населения государственной услуги «Выдача архивных справок, копий архивных документов или архивных выписок», а также увеличения  количества запросов поступающих в </w:t>
      </w:r>
      <w:proofErr w:type="spellStart"/>
      <w:r w:rsidRPr="000E116B">
        <w:rPr>
          <w:rFonts w:ascii="Times New Roman" w:eastAsia="Calibri" w:hAnsi="Times New Roman" w:cs="Times New Roman"/>
          <w:sz w:val="28"/>
          <w:szCs w:val="28"/>
        </w:rPr>
        <w:t>облгосархив</w:t>
      </w:r>
      <w:proofErr w:type="spellEnd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посредством портала  электронного правительства. 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Запланировано в региональных </w:t>
      </w:r>
      <w:proofErr w:type="gramStart"/>
      <w:r w:rsidRPr="000E116B">
        <w:rPr>
          <w:rFonts w:ascii="Times New Roman" w:eastAsia="Calibri" w:hAnsi="Times New Roman" w:cs="Times New Roman"/>
          <w:sz w:val="28"/>
          <w:szCs w:val="28"/>
        </w:rPr>
        <w:t>СМИ  опубликовать</w:t>
      </w:r>
      <w:proofErr w:type="gramEnd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116B">
        <w:rPr>
          <w:rFonts w:ascii="Times New Roman" w:eastAsia="Calibri" w:hAnsi="Times New Roman" w:cs="Times New Roman"/>
          <w:b/>
          <w:sz w:val="28"/>
          <w:szCs w:val="28"/>
        </w:rPr>
        <w:t>4 статьи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по вопросам государственной услуги, </w:t>
      </w:r>
      <w:r w:rsidRPr="000E116B">
        <w:rPr>
          <w:rFonts w:ascii="Times New Roman" w:eastAsia="Calibri" w:hAnsi="Times New Roman" w:cs="Times New Roman"/>
          <w:b/>
          <w:sz w:val="28"/>
          <w:szCs w:val="28"/>
        </w:rPr>
        <w:t>3 статьи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по документам </w:t>
      </w:r>
      <w:proofErr w:type="spellStart"/>
      <w:r w:rsidRPr="000E116B">
        <w:rPr>
          <w:rFonts w:ascii="Times New Roman" w:eastAsia="Calibri" w:hAnsi="Times New Roman" w:cs="Times New Roman"/>
          <w:sz w:val="28"/>
          <w:szCs w:val="28"/>
        </w:rPr>
        <w:t>облгосархива</w:t>
      </w:r>
      <w:proofErr w:type="spellEnd"/>
      <w:r w:rsidRPr="000E11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116B">
        <w:rPr>
          <w:rFonts w:ascii="Times New Roman" w:eastAsia="Calibri" w:hAnsi="Times New Roman" w:cs="Times New Roman"/>
          <w:sz w:val="28"/>
          <w:szCs w:val="28"/>
        </w:rPr>
        <w:t>Также  отдел</w:t>
      </w:r>
      <w:proofErr w:type="gramEnd"/>
      <w:r w:rsidR="008A1E9E" w:rsidRPr="008A1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1E9E" w:rsidRPr="008A1E9E">
        <w:rPr>
          <w:rFonts w:ascii="Times New Roman" w:eastAsia="Calibri" w:hAnsi="Times New Roman" w:cs="Times New Roman"/>
          <w:sz w:val="28"/>
          <w:szCs w:val="28"/>
        </w:rPr>
        <w:t>использования и выдачи документов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Республики Казахстан в сфере архивного дела, и утвержденным приказом руководителя управления культуры, архивов и   документации  </w:t>
      </w:r>
      <w:proofErr w:type="spellStart"/>
      <w:r w:rsidRPr="000E116B">
        <w:rPr>
          <w:rFonts w:ascii="Times New Roman" w:eastAsia="Calibri" w:hAnsi="Times New Roman" w:cs="Times New Roman"/>
          <w:sz w:val="28"/>
          <w:szCs w:val="28"/>
        </w:rPr>
        <w:lastRenderedPageBreak/>
        <w:t>Акмолинской</w:t>
      </w:r>
      <w:proofErr w:type="spellEnd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0E116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от 22 апреля 2019 года № 19 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будет исполнять по факту тематические и генеалогические запросы  граждан на платной основе.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Основная задача - добиваться качественного исполнения </w:t>
      </w:r>
      <w:proofErr w:type="gramStart"/>
      <w:r w:rsidRPr="000E116B">
        <w:rPr>
          <w:rFonts w:ascii="Times New Roman" w:eastAsia="Calibri" w:hAnsi="Times New Roman" w:cs="Times New Roman"/>
          <w:sz w:val="28"/>
          <w:szCs w:val="28"/>
        </w:rPr>
        <w:t>запросов:  полноты</w:t>
      </w:r>
      <w:proofErr w:type="gramEnd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, достоверности, своевременности, корректности в изложении текстов архивных справок. 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>В читальном зале архива продолжится работа по регистрации и обслуживанию пользователей, исследователей архивных документов - граждан Республики Казахстан и зарубежья, научных сотрудников, студентов, магистрантов.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proofErr w:type="gramStart"/>
      <w:r w:rsidRPr="000E116B">
        <w:rPr>
          <w:rFonts w:ascii="Times New Roman" w:eastAsia="Calibri" w:hAnsi="Times New Roman" w:cs="Times New Roman"/>
          <w:sz w:val="28"/>
          <w:szCs w:val="28"/>
        </w:rPr>
        <w:t>продолжена  работа</w:t>
      </w:r>
      <w:proofErr w:type="gramEnd"/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 по составлению именного каталога на руководящих работников Целиноградского областного комитета КП Казахстана, запланировано </w:t>
      </w:r>
      <w:proofErr w:type="spellStart"/>
      <w:r w:rsidRPr="000E116B">
        <w:rPr>
          <w:rFonts w:ascii="Times New Roman" w:eastAsia="Calibri" w:hAnsi="Times New Roman" w:cs="Times New Roman"/>
          <w:b/>
          <w:sz w:val="28"/>
          <w:szCs w:val="28"/>
        </w:rPr>
        <w:t>закаталогизировать</w:t>
      </w:r>
      <w:proofErr w:type="spellEnd"/>
      <w:r w:rsidRPr="000E116B">
        <w:rPr>
          <w:rFonts w:ascii="Times New Roman" w:eastAsia="Calibri" w:hAnsi="Times New Roman" w:cs="Times New Roman"/>
          <w:b/>
          <w:sz w:val="28"/>
          <w:szCs w:val="28"/>
        </w:rPr>
        <w:t xml:space="preserve"> 600 дел, составить 1000 карточек.</w:t>
      </w:r>
    </w:p>
    <w:p w:rsidR="000E116B" w:rsidRDefault="000E116B" w:rsidP="000E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Default="00E92FC3" w:rsidP="00E92F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4</w:t>
      </w:r>
      <w:r w:rsidRPr="009317FE">
        <w:rPr>
          <w:rFonts w:ascii="Times New Roman" w:eastAsia="Calibri" w:hAnsi="Times New Roman" w:cs="Times New Roman"/>
          <w:b/>
          <w:sz w:val="28"/>
          <w:szCs w:val="28"/>
        </w:rPr>
        <w:t>. Отдел информационных технологий</w:t>
      </w:r>
    </w:p>
    <w:p w:rsidR="00BD6FAB" w:rsidRDefault="00BD6FAB" w:rsidP="00E92F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FAB" w:rsidRPr="00BD6FAB" w:rsidRDefault="00BD6FAB" w:rsidP="00BD6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Отделом информационных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планируется в 2021 году проведение следующих работ: </w:t>
      </w:r>
    </w:p>
    <w:p w:rsidR="00BD6FAB" w:rsidRPr="00BD6FAB" w:rsidRDefault="00BD6FAB" w:rsidP="00BD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Сканирование архивных документов в количестве </w:t>
      </w:r>
      <w:r w:rsidRPr="00BD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2800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объемом </w:t>
      </w:r>
      <w:r w:rsidRPr="00BD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136284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листов. Будет начата сканирование особо ценных документов государственного архива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BD6FAB" w:rsidRPr="00BD6FAB" w:rsidRDefault="00BD6FAB" w:rsidP="00BD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2.Осуществление сканирования документов, в том числе с распознаванием, фотодокументов для оформления выставок, печатных изданий и др. </w:t>
      </w:r>
    </w:p>
    <w:p w:rsidR="00BD6FAB" w:rsidRPr="00BD6FAB" w:rsidRDefault="00BD6FAB" w:rsidP="00BD6FAB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3.Обновление </w:t>
      </w:r>
      <w:r w:rsidRPr="00BD6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-сайта Государственного архива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Ежемесячное обновление разделов сайта Государственного архива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BD6FAB" w:rsidRPr="00BD6FAB" w:rsidRDefault="00BD6FAB" w:rsidP="00BD6FAB">
      <w:pPr>
        <w:tabs>
          <w:tab w:val="left" w:pos="590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будет обеспечены следующие основные задачи:</w:t>
      </w:r>
    </w:p>
    <w:p w:rsidR="00BD6FAB" w:rsidRPr="00BD6FAB" w:rsidRDefault="00BD6FAB" w:rsidP="00BD6FAB">
      <w:pPr>
        <w:numPr>
          <w:ilvl w:val="0"/>
          <w:numId w:val="1"/>
        </w:numPr>
        <w:tabs>
          <w:tab w:val="left" w:pos="5907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Бесперебойная работа сайта;</w:t>
      </w:r>
    </w:p>
    <w:p w:rsidR="00BD6FAB" w:rsidRPr="00BD6FAB" w:rsidRDefault="00BD6FAB" w:rsidP="00BD6FAB">
      <w:pPr>
        <w:numPr>
          <w:ilvl w:val="0"/>
          <w:numId w:val="1"/>
        </w:numPr>
        <w:tabs>
          <w:tab w:val="left" w:pos="5907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и размещение новой информации;</w:t>
      </w:r>
    </w:p>
    <w:p w:rsidR="00BD6FAB" w:rsidRPr="00BD6FAB" w:rsidRDefault="00BD6FAB" w:rsidP="00BD6FAB">
      <w:pPr>
        <w:numPr>
          <w:ilvl w:val="0"/>
          <w:numId w:val="1"/>
        </w:numPr>
        <w:tabs>
          <w:tab w:val="left" w:pos="5907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функционала и устранение ошибок;</w:t>
      </w:r>
    </w:p>
    <w:p w:rsidR="00BD6FAB" w:rsidRPr="00BD6FAB" w:rsidRDefault="00BD6FAB" w:rsidP="00BD6FAB">
      <w:pPr>
        <w:numPr>
          <w:ilvl w:val="0"/>
          <w:numId w:val="1"/>
        </w:numPr>
        <w:tabs>
          <w:tab w:val="left" w:pos="5907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размещение визуальных материалов в соответствии со стилистикой сайта.</w:t>
      </w:r>
    </w:p>
    <w:p w:rsidR="00BD6FAB" w:rsidRPr="00BD6FAB" w:rsidRDefault="00BD6FAB" w:rsidP="00BD6FAB">
      <w:pPr>
        <w:tabs>
          <w:tab w:val="left" w:pos="59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4.Обслуживание компьютерной и другой оргтехники, устранение мелких недостатков по запросам </w:t>
      </w:r>
      <w:proofErr w:type="gramStart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 </w:t>
      </w:r>
      <w:proofErr w:type="spellStart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облгосархива</w:t>
      </w:r>
      <w:proofErr w:type="spellEnd"/>
      <w:proofErr w:type="gramEnd"/>
      <w:r w:rsidRPr="00BD6F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заправка картриджей, замена запчастей принтеров и компьютеров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FAB" w:rsidRPr="00BD6FAB" w:rsidRDefault="00BD6FAB" w:rsidP="00BD6FAB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Будет продолжена работа по внесению в базу данных «Ветеран труда» фамилий в количестве </w:t>
      </w:r>
      <w:r w:rsidRPr="00BD6F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1200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FAB" w:rsidRDefault="00BD6FAB" w:rsidP="00BD6FAB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.Оказание помощи о</w:t>
      </w:r>
      <w:r w:rsidRPr="00BD6FAB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рганизационно-информационному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в разработке дизайна </w:t>
      </w:r>
      <w:proofErr w:type="gramStart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оформлении</w:t>
      </w:r>
      <w:proofErr w:type="gramEnd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выставок,  книг.</w:t>
      </w:r>
    </w:p>
    <w:p w:rsidR="00B81DE2" w:rsidRDefault="00B81DE2" w:rsidP="00BD6FAB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</w:t>
      </w:r>
      <w:r w:rsidRPr="00B8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пленку, проявка фотопленки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рулонов,  4000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кадров</w:t>
      </w:r>
    </w:p>
    <w:p w:rsidR="00916848" w:rsidRPr="00B81DE2" w:rsidRDefault="00BD6FAB" w:rsidP="00ED4EE1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1D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Будет </w:t>
      </w:r>
      <w:proofErr w:type="gramStart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продолжатся  работа</w:t>
      </w:r>
      <w:proofErr w:type="gramEnd"/>
      <w:r w:rsidRPr="00BD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фонда №1290 в ЕЭАД</w:t>
      </w:r>
      <w:r w:rsid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ED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внесены : </w:t>
      </w:r>
      <w:r w:rsidR="00916848" w:rsidRPr="00FD71E3">
        <w:rPr>
          <w:rFonts w:ascii="Times New Roman" w:eastAsia="Times New Roman" w:hAnsi="Times New Roman" w:cs="Times New Roman"/>
          <w:sz w:val="28"/>
          <w:szCs w:val="28"/>
          <w:lang w:eastAsia="ru-RU"/>
        </w:rPr>
        <w:t>1 фонд,</w:t>
      </w:r>
      <w:r w:rsidR="00ED4EE1" w:rsidRPr="00FD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48" w:rsidRPr="00FD71E3">
        <w:rPr>
          <w:rFonts w:ascii="Times New Roman" w:eastAsia="Times New Roman" w:hAnsi="Times New Roman" w:cs="Times New Roman"/>
          <w:sz w:val="28"/>
          <w:szCs w:val="28"/>
          <w:lang w:eastAsia="ru-RU"/>
        </w:rPr>
        <w:t>1 опись,</w:t>
      </w:r>
      <w:r w:rsidRPr="00FD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E1" w:rsidRP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>205 отсканированных дел  / 72 000 листов</w:t>
      </w:r>
      <w:r w:rsidR="00ED4EE1" w:rsidRPr="00FD7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FAB" w:rsidRDefault="00BD6FAB" w:rsidP="00E92F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317FE">
        <w:rPr>
          <w:rFonts w:ascii="Times New Roman" w:eastAsia="Calibri" w:hAnsi="Times New Roman" w:cs="Times New Roman"/>
          <w:b/>
          <w:sz w:val="28"/>
          <w:szCs w:val="28"/>
        </w:rPr>
        <w:t>. Организационно-информационный отдел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FC3" w:rsidRPr="006361CD" w:rsidRDefault="00E92FC3" w:rsidP="00E92FC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Основным видом деятельности организационно-информационного </w:t>
      </w:r>
      <w:proofErr w:type="gramStart"/>
      <w:r w:rsidRPr="006361CD">
        <w:rPr>
          <w:rFonts w:ascii="Times New Roman" w:eastAsia="Times New Roman" w:hAnsi="Times New Roman" w:cs="Times New Roman"/>
          <w:sz w:val="28"/>
          <w:szCs w:val="28"/>
        </w:rPr>
        <w:t>отдела  является</w:t>
      </w:r>
      <w:proofErr w:type="gramEnd"/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научно-исследовательская работа, обеспечивающая всестороннее использование документов Национального архивного фонда, находящихся на хранении в государственном архиве </w:t>
      </w:r>
      <w:proofErr w:type="spellStart"/>
      <w:r w:rsidRPr="006361CD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области.  </w:t>
      </w:r>
    </w:p>
    <w:p w:rsidR="00D52B3E" w:rsidRPr="00D52B3E" w:rsidRDefault="00E92FC3" w:rsidP="00D52B3E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361CD">
        <w:rPr>
          <w:rFonts w:ascii="Times New Roman" w:eastAsia="Times New Roman" w:hAnsi="Times New Roman" w:cs="Times New Roman"/>
          <w:sz w:val="28"/>
          <w:szCs w:val="28"/>
        </w:rPr>
        <w:lastRenderedPageBreak/>
        <w:t>В 202</w:t>
      </w:r>
      <w:r w:rsidR="0035785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году организационно-информационный отдел планирует продолжить комплекс работ и мероприятий, </w:t>
      </w:r>
      <w:proofErr w:type="gramStart"/>
      <w:r w:rsidRPr="006361CD">
        <w:rPr>
          <w:rFonts w:ascii="Times New Roman" w:eastAsia="Times New Roman" w:hAnsi="Times New Roman" w:cs="Times New Roman"/>
          <w:sz w:val="28"/>
          <w:szCs w:val="28"/>
        </w:rPr>
        <w:t>направленных  на</w:t>
      </w:r>
      <w:proofErr w:type="gramEnd"/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программы </w:t>
      </w:r>
      <w:r w:rsidRPr="006361C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6361CD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1CD">
        <w:rPr>
          <w:rFonts w:ascii="Times New Roman" w:eastAsia="Times New Roman" w:hAnsi="Times New Roman" w:cs="Times New Roman"/>
          <w:sz w:val="28"/>
          <w:szCs w:val="28"/>
        </w:rPr>
        <w:t>жаңғыру</w:t>
      </w:r>
      <w:proofErr w:type="spellEnd"/>
      <w:r w:rsidRPr="006361CD">
        <w:rPr>
          <w:rFonts w:ascii="Times New Roman" w:eastAsia="Times New Roman" w:hAnsi="Times New Roman" w:cs="Times New Roman"/>
          <w:sz w:val="28"/>
          <w:szCs w:val="28"/>
        </w:rPr>
        <w:t>» и</w:t>
      </w:r>
      <w:r w:rsidR="00D52B3E">
        <w:rPr>
          <w:rFonts w:ascii="Times New Roman" w:eastAsia="Times New Roman" w:hAnsi="Times New Roman" w:cs="Times New Roman"/>
          <w:sz w:val="28"/>
          <w:szCs w:val="28"/>
        </w:rPr>
        <w:t xml:space="preserve"> нового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B3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>одпроект</w:t>
      </w:r>
      <w:r w:rsidR="00D52B3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D52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B3E">
        <w:rPr>
          <w:rFonts w:ascii="Times New Roman" w:hAnsi="Times New Roman"/>
          <w:sz w:val="28"/>
          <w:szCs w:val="28"/>
        </w:rPr>
        <w:t xml:space="preserve"> </w:t>
      </w:r>
      <w:r w:rsidR="00D52B3E" w:rsidRPr="009D2285">
        <w:rPr>
          <w:rFonts w:ascii="Times New Roman" w:hAnsi="Times New Roman"/>
          <w:sz w:val="28"/>
          <w:szCs w:val="28"/>
          <w:lang w:val="kk-KZ"/>
        </w:rPr>
        <w:t>«Ономастика –ұлттың болмысы мен санасы»</w:t>
      </w:r>
      <w:r w:rsidR="00D52B3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52B3E" w:rsidRPr="00D52B3E">
        <w:rPr>
          <w:rFonts w:ascii="Times New Roman" w:hAnsi="Times New Roman"/>
          <w:b/>
          <w:sz w:val="28"/>
          <w:szCs w:val="28"/>
          <w:lang w:val="kk-KZ"/>
        </w:rPr>
        <w:t xml:space="preserve">при выделении </w:t>
      </w:r>
      <w:r w:rsidR="00D52B3E">
        <w:rPr>
          <w:rFonts w:ascii="Times New Roman" w:hAnsi="Times New Roman"/>
          <w:b/>
          <w:sz w:val="28"/>
          <w:szCs w:val="28"/>
          <w:lang w:val="kk-KZ"/>
        </w:rPr>
        <w:t xml:space="preserve">денежных </w:t>
      </w:r>
      <w:r w:rsidR="00D52B3E" w:rsidRPr="00D52B3E">
        <w:rPr>
          <w:rFonts w:ascii="Times New Roman" w:hAnsi="Times New Roman"/>
          <w:b/>
          <w:sz w:val="28"/>
          <w:szCs w:val="28"/>
          <w:lang w:val="kk-KZ"/>
        </w:rPr>
        <w:t xml:space="preserve">средств  для реализации программы. </w:t>
      </w:r>
    </w:p>
    <w:p w:rsidR="00E92FC3" w:rsidRPr="006361CD" w:rsidRDefault="00D52B3E" w:rsidP="00D52B3E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 рамках реализации подпроекта запланированы следующие виды работ:</w:t>
      </w:r>
      <w:r w:rsidRPr="000F6B94"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Pr="000F6B94">
        <w:rPr>
          <w:rFonts w:ascii="Times New Roman" w:hAnsi="Times New Roman"/>
          <w:sz w:val="28"/>
          <w:szCs w:val="28"/>
        </w:rPr>
        <w:t>ассмотреть</w:t>
      </w:r>
      <w:proofErr w:type="spellEnd"/>
      <w:r w:rsidRPr="000F6B94">
        <w:rPr>
          <w:rFonts w:ascii="Times New Roman" w:hAnsi="Times New Roman"/>
          <w:sz w:val="28"/>
          <w:szCs w:val="28"/>
        </w:rPr>
        <w:t xml:space="preserve"> возникновение и развитие отечественной ономастики. Доведение до населения исторических названий региональных земельно-водных, населенных пунктов на основе унификации накопленного в результате проведения исследования материала.</w:t>
      </w:r>
    </w:p>
    <w:p w:rsidR="00E92FC3" w:rsidRPr="006361CD" w:rsidRDefault="00E92FC3" w:rsidP="00E92FC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рамках реализации </w:t>
      </w:r>
      <w:r w:rsidR="00D52B3E">
        <w:rPr>
          <w:rFonts w:ascii="Times New Roman" w:eastAsia="Times New Roman" w:hAnsi="Times New Roman" w:cs="Times New Roman"/>
          <w:sz w:val="28"/>
          <w:szCs w:val="28"/>
          <w:lang w:val="kk-KZ"/>
        </w:rPr>
        <w:t>данного под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>проект</w:t>
      </w:r>
      <w:r w:rsidR="00D52B3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запланированы следующие виды работ: 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сбор документов </w:t>
      </w:r>
      <w:r w:rsidR="00E96C12">
        <w:rPr>
          <w:rFonts w:ascii="Times New Roman" w:eastAsia="Times New Roman" w:hAnsi="Times New Roman" w:cs="Times New Roman"/>
          <w:sz w:val="28"/>
          <w:szCs w:val="28"/>
        </w:rPr>
        <w:t xml:space="preserve">о легендарных личностях </w:t>
      </w:r>
      <w:proofErr w:type="spellStart"/>
      <w:r w:rsidR="00E96C12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="00E96C12">
        <w:rPr>
          <w:rFonts w:ascii="Times New Roman" w:eastAsia="Times New Roman" w:hAnsi="Times New Roman" w:cs="Times New Roman"/>
          <w:sz w:val="28"/>
          <w:szCs w:val="28"/>
        </w:rPr>
        <w:t xml:space="preserve"> области в честь  которых названы </w:t>
      </w:r>
      <w:r w:rsidR="00942ECE">
        <w:rPr>
          <w:rFonts w:ascii="Times New Roman" w:eastAsia="Times New Roman" w:hAnsi="Times New Roman" w:cs="Times New Roman"/>
          <w:sz w:val="28"/>
          <w:szCs w:val="28"/>
        </w:rPr>
        <w:t xml:space="preserve">села, </w:t>
      </w:r>
      <w:r w:rsidR="00D52B3E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="00942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C12">
        <w:rPr>
          <w:rFonts w:ascii="Times New Roman" w:eastAsia="Times New Roman" w:hAnsi="Times New Roman" w:cs="Times New Roman"/>
          <w:sz w:val="28"/>
          <w:szCs w:val="28"/>
        </w:rPr>
        <w:t xml:space="preserve">улицы </w:t>
      </w:r>
      <w:r w:rsidR="00942E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6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ECE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="00942ECE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архивах Республики Казахстан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зарубежья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проведение тематических часов, лекций, уроков истории, экскурсий; 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монтаж 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>выставок, проведение презентаций и др.</w:t>
      </w:r>
    </w:p>
    <w:p w:rsidR="00E92FC3" w:rsidRPr="006361CD" w:rsidRDefault="00E92FC3" w:rsidP="00E92FC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заключение меморандума о взаимном сотрудничестве с ГУ 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E96C12">
        <w:rPr>
          <w:rFonts w:ascii="Times New Roman" w:eastAsia="Times New Roman" w:hAnsi="Times New Roman" w:cs="Times New Roman"/>
          <w:sz w:val="28"/>
          <w:szCs w:val="28"/>
          <w:lang w:val="kk-KZ"/>
        </w:rPr>
        <w:t>Государственный архив города Нурсултан» и пролонгирование меморандума с ГУ «Государственный архив Северо-Казахстанской области»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FC3" w:rsidRPr="006361CD" w:rsidRDefault="00E92FC3" w:rsidP="00E92FC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проекту 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361CD">
        <w:rPr>
          <w:rFonts w:ascii="Times New Roman" w:eastAsia="Times New Roman" w:hAnsi="Times New Roman" w:cs="Times New Roman"/>
          <w:sz w:val="28"/>
          <w:szCs w:val="28"/>
        </w:rPr>
        <w:t>Акмолинская</w:t>
      </w:r>
      <w:proofErr w:type="spellEnd"/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область в архивных документах»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запланировано проведение </w:t>
      </w:r>
      <w:r w:rsidR="00DE4CB5" w:rsidRPr="00C15E9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A639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="00DE4CB5" w:rsidRPr="00C15E9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</w:t>
      </w:r>
      <w:r w:rsidRPr="00C15E9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экскурсий по выставочному залу. Охват населения </w:t>
      </w:r>
      <w:r w:rsidR="00C15E91" w:rsidRPr="00C15E9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15</w:t>
      </w:r>
      <w:r w:rsidR="00DE4CB5" w:rsidRPr="00C15E9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</w:t>
      </w:r>
      <w:r w:rsidR="00DE4CB5" w:rsidRPr="00DE4C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</w:t>
      </w:r>
      <w:r w:rsidRPr="00DE4C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>чел.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92FC3" w:rsidRDefault="00E92FC3" w:rsidP="00E92FC3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К знаменательным и памятным датам в истории Республики Казахстан                      и </w:t>
      </w:r>
      <w:proofErr w:type="spellStart"/>
      <w:r w:rsidRPr="006361CD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024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>запланированы</w:t>
      </w:r>
      <w:proofErr w:type="gramEnd"/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361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1CD">
        <w:rPr>
          <w:rFonts w:ascii="Times New Roman" w:eastAsia="Times New Roman" w:hAnsi="Times New Roman" w:cs="Times New Roman"/>
          <w:sz w:val="28"/>
          <w:szCs w:val="28"/>
        </w:rPr>
        <w:t>архивны</w:t>
      </w:r>
      <w:proofErr w:type="spellEnd"/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1CD">
        <w:rPr>
          <w:rFonts w:ascii="Times New Roman" w:eastAsia="Times New Roman" w:hAnsi="Times New Roman" w:cs="Times New Roman"/>
          <w:sz w:val="28"/>
          <w:szCs w:val="28"/>
        </w:rPr>
        <w:t>выставк</w:t>
      </w:r>
      <w:proofErr w:type="spellEnd"/>
      <w:r w:rsidRPr="006361CD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6361CD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темы:</w:t>
      </w:r>
    </w:p>
    <w:p w:rsidR="00E96C12" w:rsidRDefault="00BE0202" w:rsidP="00DE4CB5">
      <w:pPr>
        <w:widowControl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Фотодокументальная в</w:t>
      </w:r>
      <w:r w:rsidR="00E96C1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ыставка</w:t>
      </w:r>
      <w:r w:rsidR="00E96C12" w:rsidRPr="00E96C1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96C12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«Жыр жампозы – Жамбыл Жабаев»</w:t>
      </w:r>
      <w:r w:rsidR="00E96C1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E96C12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посвященная 175 – летию Жамбыла Жабаева.</w:t>
      </w:r>
      <w:r w:rsidR="00E96C12" w:rsidRPr="00E96C1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96C1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</w:t>
      </w:r>
      <w:r w:rsidR="00DE422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я</w:t>
      </w:r>
      <w:r w:rsidR="00E96C12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нварь</w:t>
      </w:r>
      <w:r w:rsidR="00E96C1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)</w:t>
      </w:r>
      <w:r w:rsidR="0002423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02423B" w:rsidRPr="00861111" w:rsidRDefault="0002423B" w:rsidP="00DE4CB5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Фотодокументальная выставка посвященная Дню Победы на тему - «Ел аңсаған Ұлы Жеңіс»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(май );</w:t>
      </w:r>
    </w:p>
    <w:p w:rsidR="00E96C12" w:rsidRPr="00861111" w:rsidRDefault="00E96C12" w:rsidP="00DE4CB5">
      <w:pPr>
        <w:widowControl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Фотодокументальная выставка посвященная Дню Памяти жертв голодомора на тему: «Тарих тағылымы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» (май )</w:t>
      </w:r>
      <w:r w:rsidR="0002423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E96C12" w:rsidRDefault="0002423B" w:rsidP="00DE4CB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Фотодокументальная выставка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посвященная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90-летию  Героя Соцтруда Госсена Э.Ф. на тему - «Память в сердце о нем сохраним навсегда»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(июль)</w:t>
      </w:r>
      <w:r w:rsidR="00E96C12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02423B" w:rsidRDefault="0002423B" w:rsidP="00DE4CB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Фотодокументальная выставка,  к Дню Конституции «Ата Заң-Тәуелсіздік кепілі»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(август);</w:t>
      </w:r>
    </w:p>
    <w:p w:rsidR="0002423B" w:rsidRDefault="0002423B" w:rsidP="0002423B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Фотовыставка к 95-летию К.Б.Балахметова «Білекті - бірді жығады,білімді-мыңды жығады»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(сентябрь)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02423B" w:rsidRDefault="0002423B" w:rsidP="0002423B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Фотовыставка, посвященная дивизиям сформированным в Акмолинской области «Ақмолық дивизияларға 80 жыл»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(ноябрь);</w:t>
      </w:r>
    </w:p>
    <w:p w:rsidR="0002423B" w:rsidRPr="00C15E91" w:rsidRDefault="000F7420" w:rsidP="000F7420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Фотодокументальная выставка, посвященная Дню Независимости «Тұғырың биік болсын -Тәуелсіздік»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(декабрь)</w:t>
      </w:r>
      <w:r w:rsidR="00BE020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Итого:  </w:t>
      </w:r>
      <w:r w:rsidR="00A63995" w:rsidRPr="00A6399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6</w:t>
      </w:r>
      <w:r w:rsidR="00BE0202" w:rsidRPr="00C15E9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фотодокументальные и 2 фотовыставки.</w:t>
      </w:r>
    </w:p>
    <w:p w:rsidR="00DE422C" w:rsidRDefault="00662D83" w:rsidP="000F7420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DE422C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Онлайн лекция, посвященная 175 – летию Жамбыла Жабаева</w:t>
      </w:r>
      <w:r w:rsidR="00DE422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(я</w:t>
      </w:r>
      <w:r w:rsidR="00DE422C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нварь</w:t>
      </w:r>
      <w:r w:rsidR="00DE422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);</w:t>
      </w:r>
    </w:p>
    <w:p w:rsidR="00662D83" w:rsidRDefault="00662D83" w:rsidP="00662D83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Лекция на тему «Астана тарихы архив құжаттарында»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(июнь)</w:t>
      </w:r>
    </w:p>
    <w:p w:rsidR="00DE422C" w:rsidRDefault="00662D83" w:rsidP="000F7420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DE422C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Лекция</w:t>
      </w:r>
      <w:r w:rsidR="00DE422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DE422C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посв</w:t>
      </w:r>
      <w:r w:rsidR="00DE422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я</w:t>
      </w:r>
      <w:r w:rsidR="00DE422C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щенная 100</w:t>
      </w:r>
      <w:r w:rsidR="00DE422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</w:t>
      </w:r>
      <w:r w:rsidR="00DE422C"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летию основания Акмолинской губернии «Архив в потоке истории»</w:t>
      </w:r>
      <w:r w:rsidR="00DE422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(февраль);</w:t>
      </w:r>
    </w:p>
    <w:p w:rsidR="00662D83" w:rsidRDefault="00662D83" w:rsidP="00662D83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Лекция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посвященная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90-летию  Героя Соцтруда Госсена Э.Ф. на тему - «Память в сердце о нем сохраним навсегда»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(июль);</w:t>
      </w:r>
    </w:p>
    <w:p w:rsidR="00662D83" w:rsidRDefault="00662D83" w:rsidP="00662D83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Лекция, посвященная 80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летию формирования  дивизий в Акмолинской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(ноябрь);</w:t>
      </w:r>
    </w:p>
    <w:p w:rsidR="00DE422C" w:rsidRPr="0002423B" w:rsidRDefault="00DE422C" w:rsidP="00662D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Урок истории к 150-летию Кажымукана Мунайтпасова на тему «Атақты қазақ палуаны»</w:t>
      </w:r>
      <w:r w:rsidR="000B7C4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(апрель);</w:t>
      </w:r>
    </w:p>
    <w:p w:rsidR="00DE422C" w:rsidRDefault="00662D83" w:rsidP="00662D83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Урок истории</w:t>
      </w:r>
      <w:r w:rsidR="00C15E9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посвященн</w:t>
      </w:r>
      <w:r w:rsidR="00C15E9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ый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Дню Памяти жертв голодомора на тему: «Тарих тағылымы»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(май);</w:t>
      </w:r>
    </w:p>
    <w:p w:rsidR="00662D83" w:rsidRPr="00861111" w:rsidRDefault="00662D83" w:rsidP="00662D83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Урок истории, посвященный 30-летию принятия Декларации о государственном суверинитете «Тәуелсіздікке әкелген бастама»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(октябрь)</w:t>
      </w:r>
    </w:p>
    <w:p w:rsidR="00B94380" w:rsidRPr="00861111" w:rsidRDefault="00B94380" w:rsidP="00B94380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Урок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–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лекция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посвященная Дню Первого Президента «Елбасы жолы»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(ноябрь)</w:t>
      </w:r>
      <w:r w:rsidRPr="0086111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6399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и др.</w:t>
      </w:r>
    </w:p>
    <w:p w:rsidR="00E92FC3" w:rsidRPr="00A63995" w:rsidRDefault="00E92FC3" w:rsidP="00A639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мероприятий </w:t>
      </w:r>
      <w:proofErr w:type="spellStart"/>
      <w:r w:rsidRPr="00A63995">
        <w:rPr>
          <w:rFonts w:ascii="Times New Roman" w:eastAsia="Times New Roman" w:hAnsi="Times New Roman" w:cs="Times New Roman"/>
          <w:sz w:val="28"/>
          <w:szCs w:val="28"/>
        </w:rPr>
        <w:t>привлека</w:t>
      </w:r>
      <w:proofErr w:type="spellEnd"/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Pr="00A6399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ся</w:t>
      </w:r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изации, учреждения;</w:t>
      </w:r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 на открытия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 выставок и </w:t>
      </w:r>
      <w:proofErr w:type="spellStart"/>
      <w:r w:rsidRPr="00A63995">
        <w:rPr>
          <w:rFonts w:ascii="Times New Roman" w:eastAsia="Times New Roman" w:hAnsi="Times New Roman" w:cs="Times New Roman"/>
          <w:sz w:val="28"/>
          <w:szCs w:val="28"/>
        </w:rPr>
        <w:t>презентаци</w:t>
      </w:r>
      <w:proofErr w:type="spellEnd"/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ях</w:t>
      </w:r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участвуют </w:t>
      </w:r>
      <w:r w:rsidR="00621E19"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школьники</w:t>
      </w:r>
      <w:r w:rsidR="00A63995"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общеобразовательных учебных заведений </w:t>
      </w:r>
      <w:proofErr w:type="gramStart"/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города, </w:t>
      </w:r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 студент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proofErr w:type="gramEnd"/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63995"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proofErr w:type="spellEnd"/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 СМИ. </w:t>
      </w:r>
    </w:p>
    <w:p w:rsidR="00E92FC3" w:rsidRPr="00A63995" w:rsidRDefault="00E92FC3" w:rsidP="00A63995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проекта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6399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63995">
        <w:rPr>
          <w:rFonts w:ascii="Times New Roman" w:eastAsia="Times New Roman" w:hAnsi="Times New Roman" w:cs="Times New Roman"/>
          <w:sz w:val="28"/>
          <w:szCs w:val="28"/>
        </w:rPr>
        <w:t>Акмолинская</w:t>
      </w:r>
      <w:proofErr w:type="spellEnd"/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 область в архивных документах</w:t>
      </w:r>
      <w:proofErr w:type="gramStart"/>
      <w:r w:rsidRPr="00A6399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продолжается</w:t>
      </w:r>
      <w:proofErr w:type="gramEnd"/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работа  клуба  «Юный исследователь» по  разработанному положению и плана работы клуба на 20</w:t>
      </w:r>
      <w:r w:rsidR="00C15E91"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-202</w:t>
      </w:r>
      <w:r w:rsidR="00C15E91"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учебный год</w:t>
      </w:r>
      <w:r w:rsidR="00A63995"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D71E3" w:rsidRDefault="00A63995" w:rsidP="002A28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1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="00E92FC3" w:rsidRPr="00A63995">
        <w:rPr>
          <w:rFonts w:ascii="Times New Roman" w:eastAsia="Times New Roman" w:hAnsi="Times New Roman" w:cs="Times New Roman"/>
          <w:sz w:val="28"/>
          <w:szCs w:val="28"/>
        </w:rPr>
        <w:t xml:space="preserve">Продолжится работа по публикациям в средствах массовой информации статей работников архива, намечено подготовить в </w:t>
      </w:r>
      <w:proofErr w:type="spellStart"/>
      <w:r w:rsidR="00E92FC3" w:rsidRPr="00A63995">
        <w:rPr>
          <w:rFonts w:ascii="Times New Roman" w:eastAsia="Times New Roman" w:hAnsi="Times New Roman" w:cs="Times New Roman"/>
          <w:sz w:val="28"/>
          <w:szCs w:val="28"/>
        </w:rPr>
        <w:t>областны</w:t>
      </w:r>
      <w:proofErr w:type="spellEnd"/>
      <w:r w:rsidR="00E92FC3"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E92FC3" w:rsidRPr="00A63995">
        <w:rPr>
          <w:rFonts w:ascii="Times New Roman" w:eastAsia="Times New Roman" w:hAnsi="Times New Roman" w:cs="Times New Roman"/>
          <w:sz w:val="28"/>
          <w:szCs w:val="28"/>
        </w:rPr>
        <w:t>, городски</w:t>
      </w:r>
      <w:r w:rsidR="00E92FC3"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E92FC3" w:rsidRPr="00A6399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92FC3" w:rsidRPr="00A63995">
        <w:rPr>
          <w:rFonts w:ascii="Times New Roman" w:eastAsia="Times New Roman" w:hAnsi="Times New Roman" w:cs="Times New Roman"/>
          <w:sz w:val="28"/>
          <w:szCs w:val="28"/>
        </w:rPr>
        <w:t>республикански</w:t>
      </w:r>
      <w:proofErr w:type="spellEnd"/>
      <w:r w:rsidR="00E92FC3"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E92FC3" w:rsidRPr="00A63995">
        <w:rPr>
          <w:rFonts w:ascii="Times New Roman" w:eastAsia="Times New Roman" w:hAnsi="Times New Roman" w:cs="Times New Roman"/>
          <w:sz w:val="28"/>
          <w:szCs w:val="28"/>
        </w:rPr>
        <w:t xml:space="preserve"> издания </w:t>
      </w:r>
      <w:proofErr w:type="gramStart"/>
      <w:r w:rsidR="00E92FC3" w:rsidRPr="00A639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39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2FC3" w:rsidRPr="00A63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92FC3" w:rsidRPr="00A63995">
        <w:rPr>
          <w:rFonts w:ascii="Times New Roman" w:eastAsia="Times New Roman" w:hAnsi="Times New Roman" w:cs="Times New Roman"/>
          <w:sz w:val="28"/>
          <w:szCs w:val="28"/>
        </w:rPr>
        <w:t xml:space="preserve"> статей</w:t>
      </w:r>
      <w:proofErr w:type="gramEnd"/>
      <w:r w:rsidR="002A28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A28A1"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100 лет Кокчетавскому уездному бюро </w:t>
      </w:r>
    </w:p>
    <w:p w:rsidR="00FD71E3" w:rsidRPr="00FD71E3" w:rsidRDefault="002A28A1" w:rsidP="00FD71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>( январ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ь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D71E3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татья посвященная  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85-летию Ж. М. Мусина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>февраль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),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150 лет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ию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 дня рождения Хаджимукана Мунайтпасова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(март),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 </w:t>
      </w:r>
      <w:r w:rsidRPr="002A28A1">
        <w:rPr>
          <w:rFonts w:ascii="Times New Roman" w:eastAsia="Calibri" w:hAnsi="Times New Roman" w:cs="Times New Roman"/>
          <w:sz w:val="28"/>
          <w:szCs w:val="28"/>
        </w:rPr>
        <w:t xml:space="preserve">130 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летию </w:t>
      </w:r>
      <w:r w:rsidRPr="002A28A1">
        <w:rPr>
          <w:rFonts w:ascii="Times New Roman" w:eastAsia="Calibri" w:hAnsi="Times New Roman" w:cs="Times New Roman"/>
          <w:sz w:val="28"/>
          <w:szCs w:val="28"/>
        </w:rPr>
        <w:t xml:space="preserve">со дня рождения Героя Социалистического Труда </w:t>
      </w:r>
      <w:proofErr w:type="spellStart"/>
      <w:r w:rsidRPr="002A28A1">
        <w:rPr>
          <w:rFonts w:ascii="Times New Roman" w:eastAsia="Calibri" w:hAnsi="Times New Roman" w:cs="Times New Roman"/>
          <w:sz w:val="28"/>
          <w:szCs w:val="28"/>
        </w:rPr>
        <w:t>Инербаева</w:t>
      </w:r>
      <w:proofErr w:type="spellEnd"/>
      <w:r w:rsidRPr="002A28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28A1">
        <w:rPr>
          <w:rFonts w:ascii="Times New Roman" w:eastAsia="Calibri" w:hAnsi="Times New Roman" w:cs="Times New Roman"/>
          <w:sz w:val="28"/>
          <w:szCs w:val="28"/>
        </w:rPr>
        <w:t>Корабая</w:t>
      </w:r>
      <w:proofErr w:type="spellEnd"/>
      <w:r w:rsidRPr="002A28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>апрель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),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100 –летию образования Акмолинской губернии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(май),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 76-  летию годовщине ВОВ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(май),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>татья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посвященная 80 летию формирования  310-ой стрелковой дивизии в  Акмолинске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>июнь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),</w:t>
      </w:r>
      <w:r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80-лет о формировании воинских соединений 106-ой кавалерской дивизии</w:t>
      </w:r>
      <w:r w:rsidR="00FD71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(июль),</w:t>
      </w:r>
      <w:r w:rsidR="00FD71E3" w:rsidRPr="00FD71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D71E3" w:rsidRPr="002A28A1">
        <w:rPr>
          <w:rFonts w:ascii="Times New Roman" w:eastAsia="Calibri" w:hAnsi="Times New Roman" w:cs="Times New Roman"/>
          <w:sz w:val="28"/>
          <w:szCs w:val="28"/>
          <w:lang w:val="kk-KZ"/>
        </w:rPr>
        <w:t>посвященная к Дню</w:t>
      </w:r>
      <w:r w:rsidR="00FD71E3" w:rsidRPr="002A28A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FD71E3" w:rsidRPr="002A28A1">
        <w:rPr>
          <w:rFonts w:ascii="Times New Roman" w:eastAsia="Calibri" w:hAnsi="Times New Roman" w:cs="Times New Roman"/>
          <w:sz w:val="28"/>
          <w:szCs w:val="28"/>
        </w:rPr>
        <w:t>Конституции Республики Казахстан</w:t>
      </w:r>
      <w:r w:rsidR="00FD71E3">
        <w:rPr>
          <w:rFonts w:ascii="Times New Roman" w:eastAsia="Calibri" w:hAnsi="Times New Roman" w:cs="Times New Roman"/>
          <w:sz w:val="28"/>
          <w:szCs w:val="28"/>
        </w:rPr>
        <w:t>,</w:t>
      </w:r>
      <w:r w:rsidR="00FD71E3" w:rsidRPr="00FD71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«Электронный архив»</w:t>
      </w:r>
      <w:r w:rsidR="00FD71E3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FD71E3" w:rsidRPr="00FD71E3">
        <w:rPr>
          <w:rFonts w:ascii="Times New Roman" w:eastAsia="Calibri" w:hAnsi="Times New Roman" w:cs="Times New Roman"/>
          <w:sz w:val="28"/>
          <w:szCs w:val="28"/>
          <w:lang w:val="kk-KZ"/>
        </w:rPr>
        <w:t>сентябрь</w:t>
      </w:r>
      <w:r w:rsidR="00FD71E3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FD71E3">
        <w:rPr>
          <w:rFonts w:ascii="Times New Roman" w:eastAsia="Calibri" w:hAnsi="Times New Roman" w:cs="Times New Roman"/>
          <w:sz w:val="28"/>
          <w:szCs w:val="28"/>
        </w:rPr>
        <w:t>,</w:t>
      </w:r>
      <w:r w:rsidR="00FD71E3" w:rsidRPr="00FD71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 100-летию со дня рождения Героя Советского Союза Игешова </w:t>
      </w:r>
      <w:r w:rsidR="00FD71E3" w:rsidRPr="00FD71E3">
        <w:rPr>
          <w:rFonts w:ascii="Times New Roman" w:eastAsia="Calibri" w:hAnsi="Times New Roman" w:cs="Times New Roman"/>
          <w:bCs/>
          <w:sz w:val="28"/>
          <w:szCs w:val="28"/>
        </w:rPr>
        <w:t>Георгия Ивановича</w:t>
      </w:r>
      <w:r w:rsidR="00FD71E3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FD71E3" w:rsidRPr="00FD71E3">
        <w:rPr>
          <w:rFonts w:ascii="Times New Roman" w:eastAsia="Calibri" w:hAnsi="Times New Roman" w:cs="Times New Roman"/>
          <w:sz w:val="28"/>
          <w:szCs w:val="28"/>
          <w:lang w:val="kk-KZ"/>
        </w:rPr>
        <w:t>октябрь</w:t>
      </w:r>
      <w:r w:rsidR="00FD71E3">
        <w:rPr>
          <w:rFonts w:ascii="Times New Roman" w:eastAsia="Calibri" w:hAnsi="Times New Roman" w:cs="Times New Roman"/>
          <w:bCs/>
          <w:sz w:val="28"/>
          <w:szCs w:val="28"/>
        </w:rPr>
        <w:t>),</w:t>
      </w:r>
      <w:r w:rsidR="00FD71E3" w:rsidRPr="00FD71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 100-летию со дня рождения Героя Советского Союза Дьяченко Ивана Михайловича </w:t>
      </w:r>
      <w:r w:rsidR="00FD71E3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FD71E3" w:rsidRPr="00FD71E3">
        <w:rPr>
          <w:rFonts w:ascii="Times New Roman" w:eastAsia="Calibri" w:hAnsi="Times New Roman" w:cs="Times New Roman"/>
          <w:sz w:val="28"/>
          <w:szCs w:val="28"/>
          <w:lang w:val="kk-KZ"/>
        </w:rPr>
        <w:t>ноябрь</w:t>
      </w:r>
      <w:r w:rsidR="00FD71E3">
        <w:rPr>
          <w:rFonts w:ascii="Times New Roman" w:eastAsia="Calibri" w:hAnsi="Times New Roman" w:cs="Times New Roman"/>
          <w:sz w:val="28"/>
          <w:szCs w:val="28"/>
          <w:lang w:val="kk-KZ"/>
        </w:rPr>
        <w:t>),</w:t>
      </w:r>
      <w:r w:rsidR="00FD71E3" w:rsidRPr="00FD71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30 лет со дня принятия Независимости РК </w:t>
      </w:r>
      <w:r w:rsidR="00FD71E3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FD71E3" w:rsidRPr="00FD71E3">
        <w:rPr>
          <w:rFonts w:ascii="Times New Roman" w:eastAsia="Calibri" w:hAnsi="Times New Roman" w:cs="Times New Roman"/>
          <w:sz w:val="28"/>
          <w:szCs w:val="28"/>
          <w:lang w:val="kk-KZ"/>
        </w:rPr>
        <w:t>декабрь</w:t>
      </w:r>
      <w:r w:rsidR="00FD71E3">
        <w:rPr>
          <w:rFonts w:ascii="Times New Roman" w:eastAsia="Calibri" w:hAnsi="Times New Roman" w:cs="Times New Roman"/>
          <w:sz w:val="28"/>
          <w:szCs w:val="28"/>
          <w:lang w:val="kk-KZ"/>
        </w:rPr>
        <w:t>).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317FE">
        <w:rPr>
          <w:rFonts w:ascii="Times New Roman" w:eastAsia="Calibri" w:hAnsi="Times New Roman" w:cs="Times New Roman"/>
          <w:b/>
          <w:sz w:val="28"/>
          <w:szCs w:val="28"/>
        </w:rPr>
        <w:t>. Научно-техническая информация. Повышение квалификации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b/>
          <w:sz w:val="28"/>
          <w:szCs w:val="28"/>
        </w:rPr>
        <w:t xml:space="preserve">кадров. Социальное </w:t>
      </w:r>
      <w:proofErr w:type="gramStart"/>
      <w:r w:rsidRPr="009317FE">
        <w:rPr>
          <w:rFonts w:ascii="Times New Roman" w:eastAsia="Calibri" w:hAnsi="Times New Roman" w:cs="Times New Roman"/>
          <w:b/>
          <w:sz w:val="28"/>
          <w:szCs w:val="28"/>
        </w:rPr>
        <w:t>развитие  коллектива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ab/>
        <w:t xml:space="preserve">Для повышения </w:t>
      </w:r>
      <w:proofErr w:type="gramStart"/>
      <w:r w:rsidRPr="009317FE">
        <w:rPr>
          <w:rFonts w:ascii="Times New Roman" w:eastAsia="Calibri" w:hAnsi="Times New Roman" w:cs="Times New Roman"/>
          <w:sz w:val="28"/>
          <w:szCs w:val="28"/>
        </w:rPr>
        <w:t>квалификации  сотрудников</w:t>
      </w:r>
      <w:proofErr w:type="gramEnd"/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будет организовано всестороннее изучение нормативных  правовых актов по вопросам архивного дела. </w:t>
      </w: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     Активное использование в практической работе положительного опыта деятельности архивных </w:t>
      </w:r>
      <w:proofErr w:type="gramStart"/>
      <w:r w:rsidRPr="009317FE">
        <w:rPr>
          <w:rFonts w:ascii="Times New Roman" w:eastAsia="Calibri" w:hAnsi="Times New Roman" w:cs="Times New Roman"/>
          <w:sz w:val="28"/>
          <w:szCs w:val="28"/>
        </w:rPr>
        <w:t>учреждений  РК</w:t>
      </w:r>
      <w:proofErr w:type="gramEnd"/>
      <w:r w:rsidRPr="009317FE">
        <w:rPr>
          <w:rFonts w:ascii="Times New Roman" w:eastAsia="Calibri" w:hAnsi="Times New Roman" w:cs="Times New Roman"/>
          <w:sz w:val="28"/>
          <w:szCs w:val="28"/>
        </w:rPr>
        <w:t>, а также ежемесячная  аппаратная учеба, при этом</w:t>
      </w:r>
      <w:r w:rsidR="00C15E91">
        <w:rPr>
          <w:rFonts w:ascii="Times New Roman" w:eastAsia="Calibri" w:hAnsi="Times New Roman" w:cs="Times New Roman"/>
          <w:sz w:val="28"/>
          <w:szCs w:val="28"/>
        </w:rPr>
        <w:t xml:space="preserve"> будут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определены темы аппаратной учёбы и составлен план на 202</w:t>
      </w:r>
      <w:r w:rsidR="00C15E91">
        <w:rPr>
          <w:rFonts w:ascii="Times New Roman" w:eastAsia="Calibri" w:hAnsi="Times New Roman" w:cs="Times New Roman"/>
          <w:sz w:val="28"/>
          <w:szCs w:val="28"/>
        </w:rPr>
        <w:t>1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год.  На оперативных совещаниях заслушивать отчеты сотрудников архива о ходе выполнения плановых показателей и месячных планов работы. Вести регулярный учёт проделанной работы.</w:t>
      </w: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По истечении 3-х летнего </w:t>
      </w:r>
      <w:r w:rsidR="00C15E91">
        <w:rPr>
          <w:rFonts w:ascii="Times New Roman" w:eastAsia="Calibri" w:hAnsi="Times New Roman" w:cs="Times New Roman"/>
          <w:sz w:val="28"/>
          <w:szCs w:val="28"/>
        </w:rPr>
        <w:t xml:space="preserve">срока </w:t>
      </w:r>
      <w:r w:rsidRPr="009317FE">
        <w:rPr>
          <w:rFonts w:ascii="Times New Roman" w:eastAsia="Calibri" w:hAnsi="Times New Roman" w:cs="Times New Roman"/>
          <w:sz w:val="28"/>
          <w:szCs w:val="28"/>
        </w:rPr>
        <w:t>пребывания на гражданской службе и для повышения квалификации будет проведена аттестация работников архива.</w:t>
      </w: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В целях изучения государственного языка</w:t>
      </w:r>
      <w:r w:rsidR="00C15E91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gramStart"/>
      <w:r w:rsidR="00C15E91">
        <w:rPr>
          <w:rFonts w:ascii="Times New Roman" w:eastAsia="Calibri" w:hAnsi="Times New Roman" w:cs="Times New Roman"/>
          <w:sz w:val="28"/>
          <w:szCs w:val="28"/>
        </w:rPr>
        <w:t>переходом  на</w:t>
      </w:r>
      <w:proofErr w:type="gramEnd"/>
      <w:r w:rsidR="00C15E91">
        <w:rPr>
          <w:rFonts w:ascii="Times New Roman" w:eastAsia="Calibri" w:hAnsi="Times New Roman" w:cs="Times New Roman"/>
          <w:sz w:val="28"/>
          <w:szCs w:val="28"/>
        </w:rPr>
        <w:t xml:space="preserve"> латиницу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продолжатся  занятия. </w:t>
      </w:r>
      <w:proofErr w:type="gramStart"/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Планируется </w:t>
      </w:r>
      <w:r w:rsidR="00C15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7FE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9317FE">
        <w:rPr>
          <w:rFonts w:ascii="Times New Roman" w:eastAsia="Calibri" w:hAnsi="Times New Roman" w:cs="Times New Roman"/>
          <w:sz w:val="28"/>
          <w:szCs w:val="28"/>
        </w:rPr>
        <w:t>,  что все работники архива будут повышать квалификацию на различных курсах и других формах учебы.</w:t>
      </w: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FC3" w:rsidRPr="009317FE" w:rsidRDefault="00E92FC3" w:rsidP="00E92FC3">
      <w:pPr>
        <w:rPr>
          <w:rFonts w:ascii="Times New Roman" w:hAnsi="Times New Roman" w:cs="Times New Roman"/>
          <w:sz w:val="28"/>
          <w:szCs w:val="28"/>
        </w:rPr>
      </w:pPr>
    </w:p>
    <w:p w:rsidR="00536B1E" w:rsidRDefault="00536B1E"/>
    <w:sectPr w:rsidR="00536B1E" w:rsidSect="009C63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4D1"/>
    <w:multiLevelType w:val="hybridMultilevel"/>
    <w:tmpl w:val="D952C12A"/>
    <w:lvl w:ilvl="0" w:tplc="452C215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CFF0CC8"/>
    <w:multiLevelType w:val="hybridMultilevel"/>
    <w:tmpl w:val="219C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C3"/>
    <w:rsid w:val="0002423B"/>
    <w:rsid w:val="000B7C42"/>
    <w:rsid w:val="000E116B"/>
    <w:rsid w:val="000F7420"/>
    <w:rsid w:val="002A28A1"/>
    <w:rsid w:val="00357850"/>
    <w:rsid w:val="003812A6"/>
    <w:rsid w:val="0046152E"/>
    <w:rsid w:val="004A0E4C"/>
    <w:rsid w:val="00536B1E"/>
    <w:rsid w:val="00546735"/>
    <w:rsid w:val="00621E19"/>
    <w:rsid w:val="00662D83"/>
    <w:rsid w:val="006947A8"/>
    <w:rsid w:val="006B4698"/>
    <w:rsid w:val="006E47E9"/>
    <w:rsid w:val="008A1E9E"/>
    <w:rsid w:val="00916848"/>
    <w:rsid w:val="00942ECE"/>
    <w:rsid w:val="0094520F"/>
    <w:rsid w:val="00A63995"/>
    <w:rsid w:val="00AB314A"/>
    <w:rsid w:val="00AC5B4B"/>
    <w:rsid w:val="00B81DE2"/>
    <w:rsid w:val="00B94380"/>
    <w:rsid w:val="00BD6FAB"/>
    <w:rsid w:val="00BE0202"/>
    <w:rsid w:val="00C15E91"/>
    <w:rsid w:val="00CA0755"/>
    <w:rsid w:val="00CD1138"/>
    <w:rsid w:val="00CD1B82"/>
    <w:rsid w:val="00D47541"/>
    <w:rsid w:val="00D52B3E"/>
    <w:rsid w:val="00DE422C"/>
    <w:rsid w:val="00DE4CB5"/>
    <w:rsid w:val="00E2026E"/>
    <w:rsid w:val="00E42551"/>
    <w:rsid w:val="00E92FC3"/>
    <w:rsid w:val="00E96C12"/>
    <w:rsid w:val="00ED4EE1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D00F"/>
  <w15:chartTrackingRefBased/>
  <w15:docId w15:val="{B761026A-B10A-4AA9-A826-40E84C54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ind w:left="720"/>
      <w:contextualSpacing/>
    </w:pPr>
  </w:style>
  <w:style w:type="table" w:styleId="a4">
    <w:name w:val="Table Grid"/>
    <w:basedOn w:val="a1"/>
    <w:uiPriority w:val="59"/>
    <w:rsid w:val="00E96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2A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A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FD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2020-10-26T09:26:00Z</dcterms:created>
  <dcterms:modified xsi:type="dcterms:W3CDTF">2020-11-17T05:39:00Z</dcterms:modified>
</cp:coreProperties>
</file>